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50AC40B5" w:rsidP="50AC40B5" w:rsidRDefault="50AC40B5" w14:paraId="00DAB1E4" w14:textId="70A17D95">
      <w:pPr>
        <w:pStyle w:val="Normal"/>
        <w:spacing w:after="0" w:line="240" w:lineRule="auto"/>
        <w:rPr>
          <w:rFonts w:ascii="InterFace" w:hAnsi="InterFace" w:eastAsia="Times New Roman" w:cs="InterFace"/>
          <w:color w:val="000000" w:themeColor="text1" w:themeTint="FF" w:themeShade="FF"/>
          <w:sz w:val="22"/>
          <w:szCs w:val="22"/>
          <w:lang w:eastAsia="en-GB"/>
        </w:rPr>
      </w:pPr>
    </w:p>
    <w:p w:rsidR="272B42A4" w:rsidP="0D55CB9A" w:rsidRDefault="272B42A4" w14:paraId="27CD447B" w14:textId="79E9FC81">
      <w:pPr>
        <w:spacing w:before="0" w:beforeAutospacing="off" w:after="0" w:afterAutospacing="off"/>
        <w:rPr>
          <w:rFonts w:ascii="InterFace" w:hAnsi="InterFace" w:eastAsia="InterFace" w:cs="InterFace"/>
          <w:b w:val="1"/>
          <w:bCs w:val="1"/>
          <w:noProof w:val="0"/>
          <w:color w:val="000000" w:themeColor="text1" w:themeTint="FF" w:themeShade="FF"/>
          <w:sz w:val="22"/>
          <w:szCs w:val="22"/>
          <w:lang w:val="en-GB"/>
        </w:rPr>
      </w:pPr>
      <w:r w:rsidRPr="0D55CB9A" w:rsidR="272B42A4">
        <w:rPr>
          <w:rFonts w:ascii="InterFace" w:hAnsi="InterFace" w:eastAsia="InterFace" w:cs="InterFace"/>
          <w:b w:val="1"/>
          <w:bCs w:val="1"/>
          <w:noProof w:val="0"/>
          <w:color w:val="000000" w:themeColor="text1" w:themeTint="FF" w:themeShade="FF"/>
          <w:sz w:val="22"/>
          <w:szCs w:val="22"/>
          <w:lang w:val="en-GB"/>
        </w:rPr>
        <w:t>Barnes Common</w:t>
      </w:r>
    </w:p>
    <w:p w:rsidR="272B42A4" w:rsidP="0D55CB9A" w:rsidRDefault="272B42A4" w14:paraId="153521F6" w14:textId="5A3468C5">
      <w:pPr>
        <w:spacing w:before="0" w:beforeAutospacing="off" w:after="0" w:afterAutospacing="off"/>
        <w:rPr>
          <w:rFonts w:ascii="InterFace" w:hAnsi="InterFace" w:eastAsia="InterFace" w:cs="InterFace"/>
          <w:b w:val="1"/>
          <w:bCs w:val="1"/>
          <w:noProof w:val="0"/>
          <w:color w:val="000000" w:themeColor="text1" w:themeTint="FF" w:themeShade="FF"/>
          <w:sz w:val="22"/>
          <w:szCs w:val="22"/>
          <w:lang w:val="en-GB"/>
        </w:rPr>
      </w:pPr>
      <w:r w:rsidRPr="0D55CB9A" w:rsidR="272B42A4">
        <w:rPr>
          <w:rFonts w:ascii="InterFace" w:hAnsi="InterFace" w:eastAsia="InterFace" w:cs="InterFace"/>
          <w:b w:val="1"/>
          <w:bCs w:val="1"/>
          <w:noProof w:val="0"/>
          <w:color w:val="000000" w:themeColor="text1" w:themeTint="FF" w:themeShade="FF"/>
          <w:sz w:val="22"/>
          <w:szCs w:val="22"/>
          <w:lang w:val="en-GB"/>
        </w:rPr>
        <w:t>Nature Conservation, Biodiversity, Wellbeing, Lifelong Learning - for all the community</w:t>
      </w:r>
    </w:p>
    <w:p w:rsidR="272B42A4" w:rsidP="50AC40B5" w:rsidRDefault="272B42A4" w14:paraId="76B130BB" w14:textId="0FF3ED65">
      <w:pPr>
        <w:spacing w:before="0" w:beforeAutospacing="off" w:after="0" w:afterAutospacing="off"/>
        <w:rPr>
          <w:rFonts w:ascii="InterFace" w:hAnsi="InterFace" w:eastAsia="InterFace" w:cs="InterFace"/>
          <w:noProof w:val="0"/>
          <w:color w:val="000000" w:themeColor="text1" w:themeTint="FF" w:themeShade="FF"/>
          <w:sz w:val="20"/>
          <w:szCs w:val="20"/>
          <w:lang w:val="en-GB"/>
        </w:rPr>
      </w:pPr>
      <w:r w:rsidRPr="50AC40B5" w:rsidR="272B42A4">
        <w:rPr>
          <w:rFonts w:ascii="InterFace" w:hAnsi="InterFace" w:eastAsia="InterFace" w:cs="InterFace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</w:p>
    <w:p w:rsidR="272B42A4" w:rsidP="50AC40B5" w:rsidRDefault="272B42A4" w14:paraId="2FC444F5" w14:textId="7CB452F6">
      <w:pPr>
        <w:spacing w:before="0" w:beforeAutospacing="off" w:after="0" w:afterAutospacing="off"/>
      </w:pPr>
      <w:r w:rsidRPr="0D55CB9A" w:rsidR="272B42A4">
        <w:rPr>
          <w:rFonts w:ascii="InterFace" w:hAnsi="InterFace" w:eastAsia="InterFace" w:cs="InterFace"/>
          <w:b w:val="1"/>
          <w:bCs w:val="1"/>
          <w:noProof w:val="0"/>
          <w:color w:val="000000" w:themeColor="text1" w:themeTint="FF" w:themeShade="FF"/>
          <w:sz w:val="22"/>
          <w:szCs w:val="22"/>
          <w:lang w:val="en-GB"/>
        </w:rPr>
        <w:t>Our Vision:</w:t>
      </w:r>
    </w:p>
    <w:p w:rsidR="590126E6" w:rsidP="50AC40B5" w:rsidRDefault="590126E6" w14:paraId="30F886C5" w14:textId="47645033">
      <w:pPr>
        <w:spacing w:before="0" w:beforeAutospacing="off" w:after="0" w:afterAutospacing="off"/>
        <w:rPr>
          <w:rFonts w:ascii="InterFace" w:hAnsi="InterFace" w:eastAsia="InterFace" w:cs="InterFace"/>
          <w:b w:val="0"/>
          <w:bCs w:val="0"/>
          <w:noProof w:val="0"/>
          <w:color w:val="auto"/>
          <w:sz w:val="22"/>
          <w:szCs w:val="22"/>
          <w:lang w:val="en-GB"/>
        </w:rPr>
      </w:pPr>
      <w:r w:rsidRPr="50AC40B5" w:rsidR="590126E6">
        <w:rPr>
          <w:rFonts w:ascii="InterFace" w:hAnsi="InterFace" w:eastAsia="InterFace" w:cs="InterFace"/>
          <w:b w:val="0"/>
          <w:bCs w:val="0"/>
          <w:noProof w:val="0"/>
          <w:color w:val="auto"/>
          <w:sz w:val="22"/>
          <w:szCs w:val="22"/>
          <w:lang w:val="en-GB"/>
        </w:rPr>
        <w:t>Our vision is to provide</w:t>
      </w:r>
      <w:r w:rsidRPr="50AC40B5" w:rsidR="272B42A4">
        <w:rPr>
          <w:rFonts w:ascii="InterFace" w:hAnsi="InterFace" w:eastAsia="InterFace" w:cs="InterFace"/>
          <w:b w:val="0"/>
          <w:bCs w:val="0"/>
          <w:noProof w:val="0"/>
          <w:color w:val="auto"/>
          <w:sz w:val="22"/>
          <w:szCs w:val="22"/>
          <w:lang w:val="en-GB"/>
        </w:rPr>
        <w:t xml:space="preserve"> a flourishing network of green</w:t>
      </w:r>
      <w:r w:rsidRPr="50AC40B5" w:rsidR="7089E7B6">
        <w:rPr>
          <w:rFonts w:ascii="InterFace" w:hAnsi="InterFace" w:eastAsia="InterFace" w:cs="InterFace"/>
          <w:b w:val="0"/>
          <w:bCs w:val="0"/>
          <w:noProof w:val="0"/>
          <w:color w:val="auto"/>
          <w:sz w:val="22"/>
          <w:szCs w:val="22"/>
          <w:lang w:val="en-GB"/>
        </w:rPr>
        <w:t xml:space="preserve">, </w:t>
      </w:r>
      <w:r w:rsidRPr="50AC40B5" w:rsidR="272B42A4">
        <w:rPr>
          <w:rFonts w:ascii="InterFace" w:hAnsi="InterFace" w:eastAsia="InterFace" w:cs="InterFace"/>
          <w:b w:val="0"/>
          <w:bCs w:val="0"/>
          <w:noProof w:val="0"/>
          <w:color w:val="auto"/>
          <w:sz w:val="22"/>
          <w:szCs w:val="22"/>
          <w:lang w:val="en-GB"/>
        </w:rPr>
        <w:t xml:space="preserve">blue </w:t>
      </w:r>
      <w:r w:rsidRPr="50AC40B5" w:rsidR="4C617BFE">
        <w:rPr>
          <w:rFonts w:ascii="InterFace" w:hAnsi="InterFace" w:eastAsia="InterFace" w:cs="InterFace"/>
          <w:b w:val="0"/>
          <w:bCs w:val="0"/>
          <w:noProof w:val="0"/>
          <w:color w:val="auto"/>
          <w:sz w:val="22"/>
          <w:szCs w:val="22"/>
          <w:lang w:val="en-GB"/>
        </w:rPr>
        <w:t>and dark</w:t>
      </w:r>
      <w:r w:rsidRPr="50AC40B5" w:rsidR="7AA2B02F">
        <w:rPr>
          <w:rFonts w:ascii="InterFace" w:hAnsi="InterFace" w:eastAsia="InterFace" w:cs="InterFace"/>
          <w:b w:val="0"/>
          <w:bCs w:val="0"/>
          <w:noProof w:val="0"/>
          <w:color w:val="auto"/>
          <w:sz w:val="22"/>
          <w:szCs w:val="22"/>
          <w:lang w:val="en-GB"/>
        </w:rPr>
        <w:t xml:space="preserve"> </w:t>
      </w:r>
      <w:r w:rsidRPr="50AC40B5" w:rsidR="272B42A4">
        <w:rPr>
          <w:rFonts w:ascii="InterFace" w:hAnsi="InterFace" w:eastAsia="InterFace" w:cs="InterFace"/>
          <w:b w:val="0"/>
          <w:bCs w:val="0"/>
          <w:noProof w:val="0"/>
          <w:color w:val="auto"/>
          <w:sz w:val="22"/>
          <w:szCs w:val="22"/>
          <w:lang w:val="en-GB"/>
        </w:rPr>
        <w:t>spaces within our local, urbanised environment, where both wildlife and local communities thrive</w:t>
      </w:r>
      <w:r w:rsidRPr="50AC40B5" w:rsidR="68A82EA5">
        <w:rPr>
          <w:rFonts w:ascii="InterFace" w:hAnsi="InterFace" w:eastAsia="InterFace" w:cs="InterFace"/>
          <w:b w:val="0"/>
          <w:bCs w:val="0"/>
          <w:noProof w:val="0"/>
          <w:color w:val="auto"/>
          <w:sz w:val="22"/>
          <w:szCs w:val="22"/>
          <w:lang w:val="en-GB"/>
        </w:rPr>
        <w:t>.</w:t>
      </w:r>
    </w:p>
    <w:p w:rsidR="272B42A4" w:rsidP="50AC40B5" w:rsidRDefault="272B42A4" w14:paraId="6CC89CD8" w14:textId="10C7347E">
      <w:pPr>
        <w:spacing w:before="0" w:beforeAutospacing="off" w:after="0" w:afterAutospacing="off"/>
        <w:rPr>
          <w:rFonts w:ascii="InterFace" w:hAnsi="InterFace" w:eastAsia="InterFace" w:cs="InterFace"/>
          <w:noProof w:val="0"/>
          <w:color w:val="000000" w:themeColor="text1" w:themeTint="FF" w:themeShade="FF"/>
          <w:sz w:val="20"/>
          <w:szCs w:val="20"/>
          <w:lang w:val="en-GB"/>
        </w:rPr>
      </w:pPr>
      <w:r w:rsidRPr="50AC40B5" w:rsidR="272B42A4">
        <w:rPr>
          <w:rFonts w:ascii="InterFace" w:hAnsi="InterFace" w:eastAsia="InterFace" w:cs="InterFace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</w:p>
    <w:p w:rsidR="272B42A4" w:rsidP="0D55CB9A" w:rsidRDefault="272B42A4" w14:paraId="2CD53B03" w14:textId="3CCDF959">
      <w:pPr>
        <w:spacing w:before="0" w:beforeAutospacing="off" w:after="0" w:afterAutospacing="off"/>
        <w:rPr>
          <w:rFonts w:ascii="InterFace" w:hAnsi="InterFace" w:eastAsia="InterFace" w:cs="InterFace"/>
          <w:b w:val="1"/>
          <w:bCs w:val="1"/>
          <w:noProof w:val="0"/>
          <w:color w:val="000000" w:themeColor="text1" w:themeTint="FF" w:themeShade="FF"/>
          <w:sz w:val="22"/>
          <w:szCs w:val="22"/>
          <w:lang w:val="en-GB"/>
        </w:rPr>
      </w:pPr>
      <w:r w:rsidRPr="0D55CB9A" w:rsidR="272B42A4">
        <w:rPr>
          <w:rFonts w:ascii="InterFace" w:hAnsi="InterFace" w:eastAsia="InterFace" w:cs="InterFace"/>
          <w:b w:val="1"/>
          <w:bCs w:val="1"/>
          <w:noProof w:val="0"/>
          <w:color w:val="000000" w:themeColor="text1" w:themeTint="FF" w:themeShade="FF"/>
          <w:sz w:val="22"/>
          <w:szCs w:val="22"/>
          <w:lang w:val="en-GB"/>
        </w:rPr>
        <w:t>Our Mission:</w:t>
      </w:r>
    </w:p>
    <w:p w:rsidR="272B42A4" w:rsidP="50AC40B5" w:rsidRDefault="272B42A4" w14:paraId="12928692" w14:textId="61327898">
      <w:pPr>
        <w:pStyle w:val="Normal"/>
        <w:spacing w:before="0" w:beforeAutospacing="off" w:after="0" w:afterAutospacing="off"/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</w:pPr>
      <w:r w:rsidRPr="0D55CB9A" w:rsidR="272B42A4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 xml:space="preserve">Our mission is to protect and enhance the biodiversity </w:t>
      </w:r>
      <w:r w:rsidRPr="0D55CB9A" w:rsidR="0C1DE388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>of</w:t>
      </w:r>
      <w:r w:rsidRPr="0D55CB9A" w:rsidR="272B42A4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 xml:space="preserve"> the </w:t>
      </w:r>
      <w:r w:rsidRPr="0D55CB9A" w:rsidR="272B42A4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>green</w:t>
      </w:r>
      <w:r w:rsidRPr="0D55CB9A" w:rsidR="7624616A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>, blue</w:t>
      </w:r>
      <w:r w:rsidRPr="0D55CB9A" w:rsidR="159BD39C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 xml:space="preserve"> and dark</w:t>
      </w:r>
      <w:r w:rsidRPr="0D55CB9A" w:rsidR="272B42A4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 xml:space="preserve"> spaces we care for</w:t>
      </w:r>
      <w:r w:rsidRPr="0D55CB9A" w:rsidR="2CDF2ED6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>.</w:t>
      </w:r>
      <w:r w:rsidRPr="0D55CB9A" w:rsidR="272B42A4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 xml:space="preserve"> </w:t>
      </w:r>
      <w:r w:rsidRPr="0D55CB9A" w:rsidR="7DE25C16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 xml:space="preserve">We </w:t>
      </w:r>
      <w:r w:rsidRPr="0D55CB9A" w:rsidR="2DA9B8E7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>will</w:t>
      </w:r>
      <w:r w:rsidRPr="0D55CB9A" w:rsidR="0E7B0E37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 xml:space="preserve"> help tackle climate change and</w:t>
      </w:r>
      <w:r w:rsidRPr="0D55CB9A" w:rsidR="272B42A4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 xml:space="preserve"> </w:t>
      </w:r>
      <w:r w:rsidRPr="0D55CB9A" w:rsidR="272B42A4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>build community wellbeing and resilience</w:t>
      </w:r>
      <w:r w:rsidRPr="0D55CB9A" w:rsidR="11BA6D0E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 xml:space="preserve"> using</w:t>
      </w:r>
      <w:r w:rsidRPr="0D55CB9A" w:rsidR="11BA6D0E">
        <w:rPr>
          <w:rFonts w:ascii="InterFace" w:hAnsi="InterFace" w:eastAsia="InterFace" w:cs="InterFace"/>
          <w:noProof w:val="0"/>
          <w:color w:val="FF0000"/>
          <w:sz w:val="22"/>
          <w:szCs w:val="22"/>
          <w:lang w:val="en-GB"/>
        </w:rPr>
        <w:t xml:space="preserve"> </w:t>
      </w:r>
      <w:r w:rsidRPr="0D55CB9A" w:rsidR="11BA6D0E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>nature-based solutions</w:t>
      </w:r>
      <w:r w:rsidRPr="0D55CB9A" w:rsidR="272B42A4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>, empowering people of all ages and from all backgrounds to engage with, enjoy and actively help sustain these vital spaces.</w:t>
      </w:r>
    </w:p>
    <w:p w:rsidR="272B42A4" w:rsidP="50AC40B5" w:rsidRDefault="272B42A4" w14:paraId="13FA2C0D" w14:textId="7CFDF3AF">
      <w:pPr>
        <w:spacing w:before="0" w:beforeAutospacing="off" w:after="0" w:afterAutospacing="off"/>
        <w:rPr>
          <w:rFonts w:ascii="InterFace" w:hAnsi="InterFace" w:eastAsia="InterFace" w:cs="InterFace"/>
          <w:noProof w:val="0"/>
          <w:color w:val="000000" w:themeColor="text1" w:themeTint="FF" w:themeShade="FF"/>
          <w:sz w:val="20"/>
          <w:szCs w:val="20"/>
          <w:lang w:val="en-GB"/>
        </w:rPr>
      </w:pPr>
      <w:r w:rsidRPr="50AC40B5" w:rsidR="272B42A4">
        <w:rPr>
          <w:rFonts w:ascii="InterFace" w:hAnsi="InterFace" w:eastAsia="InterFace" w:cs="InterFace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</w:p>
    <w:p w:rsidR="272B42A4" w:rsidP="50AC40B5" w:rsidRDefault="272B42A4" w14:paraId="763920E4" w14:textId="01778623">
      <w:pPr>
        <w:spacing w:before="0" w:beforeAutospacing="off" w:after="0" w:afterAutospacing="off"/>
      </w:pPr>
      <w:r w:rsidRPr="50AC40B5" w:rsidR="272B42A4">
        <w:rPr>
          <w:rFonts w:ascii="InterFace" w:hAnsi="InterFace" w:eastAsia="InterFace" w:cs="InterFace"/>
          <w:noProof w:val="0"/>
          <w:color w:val="000000" w:themeColor="text1" w:themeTint="FF" w:themeShade="FF"/>
          <w:sz w:val="22"/>
          <w:szCs w:val="22"/>
          <w:lang w:val="en-GB"/>
        </w:rPr>
        <w:t>Our Strategic Objectives are:</w:t>
      </w:r>
    </w:p>
    <w:p w:rsidR="272B42A4" w:rsidP="50AC40B5" w:rsidRDefault="272B42A4" w14:paraId="62A0DD42" w14:textId="2420011E">
      <w:pPr>
        <w:spacing w:before="0" w:beforeAutospacing="off" w:after="0" w:afterAutospacing="off"/>
        <w:rPr>
          <w:rFonts w:ascii="InterFace" w:hAnsi="InterFace" w:eastAsia="InterFace" w:cs="InterFace"/>
          <w:noProof w:val="0"/>
          <w:color w:val="000000" w:themeColor="text1" w:themeTint="FF" w:themeShade="FF"/>
          <w:sz w:val="22"/>
          <w:szCs w:val="22"/>
          <w:lang w:val="en-GB"/>
        </w:rPr>
      </w:pPr>
      <w:r w:rsidRPr="50AC40B5" w:rsidR="272B42A4">
        <w:rPr>
          <w:rFonts w:ascii="InterFace" w:hAnsi="InterFace" w:eastAsia="InterFace" w:cs="InterFace"/>
          <w:noProof w:val="0"/>
          <w:color w:val="000000" w:themeColor="text1" w:themeTint="FF" w:themeShade="FF"/>
          <w:sz w:val="22"/>
          <w:szCs w:val="22"/>
          <w:lang w:val="en-GB"/>
        </w:rPr>
        <w:t xml:space="preserve">1.  </w:t>
      </w:r>
      <w:r w:rsidRPr="50AC40B5" w:rsidR="272B42A4">
        <w:rPr>
          <w:rFonts w:ascii="InterFace" w:hAnsi="InterFace" w:eastAsia="InterFace" w:cs="InterFace"/>
          <w:b w:val="1"/>
          <w:bCs w:val="1"/>
          <w:noProof w:val="0"/>
          <w:color w:val="000000" w:themeColor="text1" w:themeTint="FF" w:themeShade="FF"/>
          <w:sz w:val="22"/>
          <w:szCs w:val="22"/>
          <w:lang w:val="en-GB"/>
        </w:rPr>
        <w:t xml:space="preserve">To conserve and enhance biodiversity through the nature conservation management of our local ecosystems, key </w:t>
      </w:r>
      <w:r w:rsidRPr="50AC40B5" w:rsidR="272B42A4">
        <w:rPr>
          <w:rFonts w:ascii="InterFace" w:hAnsi="InterFace" w:eastAsia="InterFace" w:cs="InterFace"/>
          <w:b w:val="1"/>
          <w:bCs w:val="1"/>
          <w:noProof w:val="0"/>
          <w:color w:val="000000" w:themeColor="text1" w:themeTint="FF" w:themeShade="FF"/>
          <w:sz w:val="22"/>
          <w:szCs w:val="22"/>
          <w:lang w:val="en-GB"/>
        </w:rPr>
        <w:t>h</w:t>
      </w:r>
      <w:r w:rsidRPr="50AC40B5" w:rsidR="272B42A4">
        <w:rPr>
          <w:rFonts w:ascii="InterFace" w:hAnsi="InterFace" w:eastAsia="InterFace" w:cs="InterFace"/>
          <w:b w:val="1"/>
          <w:bCs w:val="1"/>
          <w:noProof w:val="0"/>
          <w:color w:val="000000" w:themeColor="text1" w:themeTint="FF" w:themeShade="FF"/>
          <w:sz w:val="22"/>
          <w:szCs w:val="22"/>
          <w:lang w:val="en-GB"/>
        </w:rPr>
        <w:t>abitats</w:t>
      </w:r>
      <w:r w:rsidRPr="50AC40B5" w:rsidR="272B42A4">
        <w:rPr>
          <w:rFonts w:ascii="InterFace" w:hAnsi="InterFace" w:eastAsia="InterFace" w:cs="InterFace"/>
          <w:b w:val="1"/>
          <w:bCs w:val="1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50AC40B5" w:rsidR="272B42A4">
        <w:rPr>
          <w:rFonts w:ascii="InterFace" w:hAnsi="InterFace" w:eastAsia="InterFace" w:cs="InterFace"/>
          <w:b w:val="1"/>
          <w:bCs w:val="1"/>
          <w:noProof w:val="0"/>
          <w:color w:val="000000" w:themeColor="text1" w:themeTint="FF" w:themeShade="FF"/>
          <w:sz w:val="22"/>
          <w:szCs w:val="22"/>
          <w:lang w:val="en-GB"/>
        </w:rPr>
        <w:t xml:space="preserve">and species. </w:t>
      </w:r>
      <w:r w:rsidRPr="50AC40B5" w:rsidR="272B42A4">
        <w:rPr>
          <w:rFonts w:ascii="InterFace" w:hAnsi="InterFace" w:eastAsia="InterFace" w:cs="InterFace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</w:p>
    <w:p w:rsidR="272B42A4" w:rsidP="50AC40B5" w:rsidRDefault="272B42A4" w14:paraId="1A51CC51" w14:textId="788D747D">
      <w:pPr>
        <w:spacing w:before="0" w:beforeAutospacing="off" w:after="0" w:afterAutospacing="off"/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</w:pPr>
      <w:r w:rsidRPr="50AC40B5" w:rsidR="272B42A4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 xml:space="preserve">Using innovative methods for habitat creation and restoration, we specialise in urban nature conservation management, managing woodlands, grasslands, </w:t>
      </w:r>
      <w:r w:rsidRPr="50AC40B5" w:rsidR="272B42A4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>rivers</w:t>
      </w:r>
      <w:r w:rsidRPr="50AC40B5" w:rsidR="272B42A4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 xml:space="preserve"> and wetlands along with the green, </w:t>
      </w:r>
      <w:r w:rsidRPr="50AC40B5" w:rsidR="272B42A4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>blue</w:t>
      </w:r>
      <w:r w:rsidRPr="50AC40B5" w:rsidR="272B42A4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 xml:space="preserve"> and dark corridors that connect them. Supported by a team of ecologists and citizen scientists, we are at the forefront of scientific monitoring and evaluation for biodiversity.</w:t>
      </w:r>
    </w:p>
    <w:p w:rsidR="50AC40B5" w:rsidP="50AC40B5" w:rsidRDefault="50AC40B5" w14:paraId="3D49E2BC" w14:textId="5A561250">
      <w:pPr>
        <w:spacing w:before="0" w:beforeAutospacing="off" w:after="0" w:afterAutospacing="off"/>
        <w:rPr>
          <w:rFonts w:ascii="InterFace" w:hAnsi="InterFace" w:eastAsia="InterFace" w:cs="InterFace"/>
          <w:noProof w:val="0"/>
          <w:color w:val="00B050"/>
          <w:sz w:val="20"/>
          <w:szCs w:val="20"/>
          <w:lang w:val="en-GB"/>
        </w:rPr>
      </w:pPr>
    </w:p>
    <w:p w:rsidR="272B42A4" w:rsidP="50AC40B5" w:rsidRDefault="272B42A4" w14:paraId="51CF1A46" w14:textId="382423D5">
      <w:pPr>
        <w:spacing w:before="0" w:beforeAutospacing="off" w:after="0" w:afterAutospacing="off"/>
        <w:rPr>
          <w:rFonts w:ascii="InterFace" w:hAnsi="InterFace" w:eastAsia="InterFace" w:cs="InterFace"/>
          <w:b w:val="1"/>
          <w:bCs w:val="1"/>
          <w:noProof w:val="0"/>
          <w:color w:val="000000" w:themeColor="text1" w:themeTint="FF" w:themeShade="FF"/>
          <w:sz w:val="22"/>
          <w:szCs w:val="22"/>
          <w:lang w:val="en-GB"/>
        </w:rPr>
      </w:pPr>
      <w:r w:rsidRPr="50AC40B5" w:rsidR="272B42A4">
        <w:rPr>
          <w:rFonts w:ascii="InterFace" w:hAnsi="InterFace" w:eastAsia="InterFace" w:cs="InterFace"/>
          <w:noProof w:val="0"/>
          <w:color w:val="000000" w:themeColor="text1" w:themeTint="FF" w:themeShade="FF"/>
          <w:sz w:val="22"/>
          <w:szCs w:val="22"/>
          <w:lang w:val="en-GB"/>
        </w:rPr>
        <w:t xml:space="preserve">2. </w:t>
      </w:r>
      <w:r w:rsidRPr="50AC40B5" w:rsidR="272B42A4">
        <w:rPr>
          <w:rFonts w:ascii="InterFace" w:hAnsi="InterFace" w:eastAsia="InterFace" w:cs="InterFace"/>
          <w:b w:val="1"/>
          <w:bCs w:val="1"/>
          <w:noProof w:val="0"/>
          <w:color w:val="000000" w:themeColor="text1" w:themeTint="FF" w:themeShade="FF"/>
          <w:sz w:val="22"/>
          <w:szCs w:val="22"/>
          <w:lang w:val="en-GB"/>
        </w:rPr>
        <w:t xml:space="preserve">To improve </w:t>
      </w:r>
      <w:r w:rsidRPr="50AC40B5" w:rsidR="073AD069">
        <w:rPr>
          <w:rFonts w:ascii="InterFace" w:hAnsi="InterFace" w:eastAsia="InterFace" w:cs="InterFace"/>
          <w:b w:val="1"/>
          <w:bCs w:val="1"/>
          <w:noProof w:val="0"/>
          <w:color w:val="000000" w:themeColor="text1" w:themeTint="FF" w:themeShade="FF"/>
          <w:sz w:val="22"/>
          <w:szCs w:val="22"/>
          <w:lang w:val="en-GB"/>
        </w:rPr>
        <w:t>Wellbeing and</w:t>
      </w:r>
      <w:r w:rsidRPr="50AC40B5" w:rsidR="272B42A4">
        <w:rPr>
          <w:rFonts w:ascii="InterFace" w:hAnsi="InterFace" w:eastAsia="InterFace" w:cs="InterFace"/>
          <w:b w:val="1"/>
          <w:bCs w:val="1"/>
          <w:noProof w:val="0"/>
          <w:color w:val="000000" w:themeColor="text1" w:themeTint="FF" w:themeShade="FF"/>
          <w:sz w:val="22"/>
          <w:szCs w:val="22"/>
          <w:lang w:val="en-GB"/>
        </w:rPr>
        <w:t xml:space="preserve"> create Social Valu</w:t>
      </w:r>
      <w:r w:rsidRPr="50AC40B5" w:rsidR="76F2FA83">
        <w:rPr>
          <w:rFonts w:ascii="InterFace" w:hAnsi="InterFace" w:eastAsia="InterFace" w:cs="InterFace"/>
          <w:b w:val="1"/>
          <w:bCs w:val="1"/>
          <w:noProof w:val="0"/>
          <w:color w:val="000000" w:themeColor="text1" w:themeTint="FF" w:themeShade="FF"/>
          <w:sz w:val="22"/>
          <w:szCs w:val="22"/>
          <w:lang w:val="en-GB"/>
        </w:rPr>
        <w:t xml:space="preserve">e </w:t>
      </w:r>
      <w:r w:rsidRPr="50AC40B5" w:rsidR="272B42A4">
        <w:rPr>
          <w:rFonts w:ascii="InterFace" w:hAnsi="InterFace" w:eastAsia="InterFace" w:cs="InterFace"/>
          <w:b w:val="1"/>
          <w:bCs w:val="1"/>
          <w:noProof w:val="0"/>
          <w:color w:val="000000" w:themeColor="text1" w:themeTint="FF" w:themeShade="FF"/>
          <w:sz w:val="22"/>
          <w:szCs w:val="22"/>
          <w:lang w:val="en-GB"/>
        </w:rPr>
        <w:t>through</w:t>
      </w:r>
      <w:r w:rsidRPr="50AC40B5" w:rsidR="6886CDBB">
        <w:rPr>
          <w:rFonts w:ascii="InterFace" w:hAnsi="InterFace" w:eastAsia="InterFace" w:cs="InterFace"/>
          <w:b w:val="1"/>
          <w:bCs w:val="1"/>
          <w:noProof w:val="0"/>
          <w:color w:val="000000" w:themeColor="text1" w:themeTint="FF" w:themeShade="FF"/>
          <w:sz w:val="22"/>
          <w:szCs w:val="22"/>
          <w:lang w:val="en-GB"/>
        </w:rPr>
        <w:t xml:space="preserve"> c</w:t>
      </w:r>
      <w:r w:rsidRPr="50AC40B5" w:rsidR="272B42A4">
        <w:rPr>
          <w:rFonts w:ascii="InterFace" w:hAnsi="InterFace" w:eastAsia="InterFace" w:cs="InterFace"/>
          <w:b w:val="1"/>
          <w:bCs w:val="1"/>
          <w:noProof w:val="0"/>
          <w:color w:val="000000" w:themeColor="text1" w:themeTint="FF" w:themeShade="FF"/>
          <w:sz w:val="22"/>
          <w:szCs w:val="22"/>
          <w:lang w:val="en-GB"/>
        </w:rPr>
        <w:t xml:space="preserve">onnection with </w:t>
      </w:r>
      <w:r w:rsidRPr="50AC40B5" w:rsidR="547ECADB">
        <w:rPr>
          <w:rFonts w:ascii="InterFace" w:hAnsi="InterFace" w:eastAsia="InterFace" w:cs="InterFace"/>
          <w:b w:val="1"/>
          <w:bCs w:val="1"/>
          <w:noProof w:val="0"/>
          <w:color w:val="000000" w:themeColor="text1" w:themeTint="FF" w:themeShade="FF"/>
          <w:sz w:val="22"/>
          <w:szCs w:val="22"/>
          <w:lang w:val="en-GB"/>
        </w:rPr>
        <w:t>Nature</w:t>
      </w:r>
      <w:r w:rsidRPr="50AC40B5" w:rsidR="702D89FC">
        <w:rPr>
          <w:rFonts w:ascii="InterFace" w:hAnsi="InterFace" w:eastAsia="InterFace" w:cs="InterFace"/>
          <w:b w:val="1"/>
          <w:bCs w:val="1"/>
          <w:noProof w:val="0"/>
          <w:color w:val="000000" w:themeColor="text1" w:themeTint="FF" w:themeShade="FF"/>
          <w:sz w:val="22"/>
          <w:szCs w:val="22"/>
          <w:lang w:val="en-GB"/>
        </w:rPr>
        <w:t>.</w:t>
      </w:r>
    </w:p>
    <w:p w:rsidR="272B42A4" w:rsidP="50AC40B5" w:rsidRDefault="272B42A4" w14:paraId="382867E7" w14:textId="32DEBEB7">
      <w:pPr>
        <w:spacing w:before="0" w:beforeAutospacing="off" w:after="0" w:afterAutospacing="off"/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</w:pPr>
      <w:r w:rsidRPr="50AC40B5" w:rsidR="272B42A4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 xml:space="preserve">We encourage residents to be involved in the </w:t>
      </w:r>
      <w:r w:rsidRPr="50AC40B5" w:rsidR="51B65A20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>design, nature</w:t>
      </w:r>
      <w:r w:rsidRPr="50AC40B5" w:rsidR="272B42A4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 xml:space="preserve"> </w:t>
      </w:r>
      <w:r w:rsidRPr="50AC40B5" w:rsidR="272B42A4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>conservation</w:t>
      </w:r>
      <w:r w:rsidRPr="50AC40B5" w:rsidR="272B42A4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 xml:space="preserve"> and maintenance of their local green</w:t>
      </w:r>
      <w:r w:rsidRPr="50AC40B5" w:rsidR="649FC498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 xml:space="preserve">, </w:t>
      </w:r>
      <w:r w:rsidRPr="50AC40B5" w:rsidR="272B42A4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 xml:space="preserve">blue </w:t>
      </w:r>
      <w:r w:rsidRPr="50AC40B5" w:rsidR="0F4A83AE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 xml:space="preserve">and dark </w:t>
      </w:r>
      <w:r w:rsidRPr="50AC40B5" w:rsidR="272B42A4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 xml:space="preserve">spaces, thereby building a sense of ownership, </w:t>
      </w:r>
      <w:r w:rsidRPr="50AC40B5" w:rsidR="272B42A4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>community</w:t>
      </w:r>
      <w:r w:rsidRPr="50AC40B5" w:rsidR="272B42A4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 xml:space="preserve"> and pride.</w:t>
      </w:r>
    </w:p>
    <w:p w:rsidR="272B42A4" w:rsidP="50AC40B5" w:rsidRDefault="272B42A4" w14:paraId="08BE6BD8" w14:textId="23871408">
      <w:pPr>
        <w:spacing w:before="0" w:beforeAutospacing="off" w:after="0" w:afterAutospacing="off"/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</w:pPr>
      <w:r w:rsidRPr="50AC40B5" w:rsidR="272B42A4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 xml:space="preserve">We maximize the physical, </w:t>
      </w:r>
      <w:r w:rsidRPr="50AC40B5" w:rsidR="272B42A4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>mental</w:t>
      </w:r>
      <w:r w:rsidRPr="50AC40B5" w:rsidR="272B42A4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 xml:space="preserve"> and social benefits that our green</w:t>
      </w:r>
      <w:r w:rsidRPr="50AC40B5" w:rsidR="4B35C793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 xml:space="preserve">, </w:t>
      </w:r>
      <w:r w:rsidRPr="50AC40B5" w:rsidR="272B42A4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 xml:space="preserve">blue </w:t>
      </w:r>
      <w:r w:rsidRPr="50AC40B5" w:rsidR="6C11E527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 xml:space="preserve">and dark </w:t>
      </w:r>
      <w:r w:rsidRPr="50AC40B5" w:rsidR="272B42A4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 xml:space="preserve">spaces can offer by improving their quality, accessibility, </w:t>
      </w:r>
      <w:r w:rsidRPr="50AC40B5" w:rsidR="272B42A4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>safety</w:t>
      </w:r>
      <w:r w:rsidRPr="50AC40B5" w:rsidR="272B42A4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 xml:space="preserve"> and visual appeal. We foster community engagement through our extensive network of volunteers that support our Nature Conservation</w:t>
      </w:r>
      <w:r w:rsidRPr="50AC40B5" w:rsidR="30ED5A8F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>, Lifelong Learning</w:t>
      </w:r>
      <w:r w:rsidRPr="50AC40B5" w:rsidR="272B42A4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 xml:space="preserve"> and Community Food Growing Projects.</w:t>
      </w:r>
    </w:p>
    <w:p w:rsidR="50AC40B5" w:rsidP="50AC40B5" w:rsidRDefault="50AC40B5" w14:paraId="7BBB7B7E" w14:textId="157F4A47">
      <w:pPr>
        <w:spacing w:before="0" w:beforeAutospacing="off" w:after="0" w:afterAutospacing="off"/>
        <w:rPr>
          <w:rFonts w:ascii="InterFace" w:hAnsi="InterFace" w:eastAsia="InterFace" w:cs="InterFace"/>
          <w:noProof w:val="0"/>
          <w:color w:val="00B050"/>
          <w:sz w:val="20"/>
          <w:szCs w:val="20"/>
          <w:lang w:val="en-GB"/>
        </w:rPr>
      </w:pPr>
    </w:p>
    <w:p w:rsidR="272B42A4" w:rsidP="50AC40B5" w:rsidRDefault="272B42A4" w14:paraId="6D45DBFF" w14:textId="33418CAB">
      <w:pPr>
        <w:spacing w:before="0" w:beforeAutospacing="off" w:after="0" w:afterAutospacing="off"/>
      </w:pPr>
      <w:r w:rsidRPr="50AC40B5" w:rsidR="272B42A4">
        <w:rPr>
          <w:rFonts w:ascii="InterFace" w:hAnsi="InterFace" w:eastAsia="InterFace" w:cs="InterFace"/>
          <w:noProof w:val="0"/>
          <w:color w:val="000000" w:themeColor="text1" w:themeTint="FF" w:themeShade="FF"/>
          <w:sz w:val="22"/>
          <w:szCs w:val="22"/>
          <w:lang w:val="en-GB"/>
        </w:rPr>
        <w:t xml:space="preserve">3. </w:t>
      </w:r>
      <w:r w:rsidRPr="50AC40B5" w:rsidR="272B42A4">
        <w:rPr>
          <w:rFonts w:ascii="InterFace" w:hAnsi="InterFace" w:eastAsia="InterFace" w:cs="InterFace"/>
          <w:b w:val="1"/>
          <w:bCs w:val="1"/>
          <w:noProof w:val="0"/>
          <w:color w:val="000000" w:themeColor="text1" w:themeTint="FF" w:themeShade="FF"/>
          <w:sz w:val="22"/>
          <w:szCs w:val="22"/>
          <w:lang w:val="en-GB"/>
        </w:rPr>
        <w:t>To offer Life-Long Learning, Education and Training for all</w:t>
      </w:r>
      <w:r w:rsidRPr="50AC40B5" w:rsidR="272B42A4">
        <w:rPr>
          <w:rFonts w:ascii="InterFace" w:hAnsi="InterFace" w:eastAsia="InterFace" w:cs="InterFace"/>
          <w:noProof w:val="0"/>
          <w:color w:val="000000" w:themeColor="text1" w:themeTint="FF" w:themeShade="FF"/>
          <w:sz w:val="22"/>
          <w:szCs w:val="22"/>
          <w:lang w:val="en-GB"/>
        </w:rPr>
        <w:t>.</w:t>
      </w:r>
    </w:p>
    <w:p w:rsidR="272B42A4" w:rsidP="50AC40B5" w:rsidRDefault="272B42A4" w14:paraId="1EA591C8" w14:textId="6107DDF5">
      <w:pPr>
        <w:spacing w:before="0" w:beforeAutospacing="off" w:after="0" w:afterAutospacing="off"/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</w:pPr>
      <w:r w:rsidRPr="50AC40B5" w:rsidR="272B42A4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 xml:space="preserve">We work with a wide range of educational organisations from primary schools to universities, providing accessible and inclusive learning programmes to promote a better understanding of biodiversity, nature conservation, climate change </w:t>
      </w:r>
      <w:r w:rsidRPr="50AC40B5" w:rsidR="272B42A4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>resilience</w:t>
      </w:r>
      <w:r w:rsidRPr="50AC40B5" w:rsidR="272B42A4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 xml:space="preserve"> and environmental sustainability.</w:t>
      </w:r>
    </w:p>
    <w:p w:rsidR="272B42A4" w:rsidP="50AC40B5" w:rsidRDefault="272B42A4" w14:paraId="503455AB" w14:textId="377EF567">
      <w:pPr>
        <w:spacing w:before="0" w:beforeAutospacing="off" w:after="0" w:afterAutospacing="off"/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</w:pPr>
      <w:r w:rsidRPr="50AC40B5" w:rsidR="272B42A4">
        <w:rPr>
          <w:rFonts w:ascii="InterFace" w:hAnsi="InterFace" w:eastAsia="InterFace" w:cs="InterFace"/>
          <w:noProof w:val="0"/>
          <w:color w:val="auto"/>
          <w:sz w:val="22"/>
          <w:szCs w:val="22"/>
          <w:lang w:val="en-GB"/>
        </w:rPr>
        <w:t>We offer a wide range of outdoor learning opportunities available to everyone, including walks and talks and help develop practical skills for environmental stewardship across all ages.</w:t>
      </w:r>
    </w:p>
    <w:p w:rsidR="50AC40B5" w:rsidP="50AC40B5" w:rsidRDefault="50AC40B5" w14:paraId="52271FE7" w14:textId="72E4B4C5">
      <w:pPr>
        <w:spacing w:before="0" w:beforeAutospacing="off" w:after="0" w:afterAutospacing="off"/>
        <w:rPr>
          <w:rFonts w:ascii="InterFace" w:hAnsi="InterFace" w:eastAsia="InterFace" w:cs="InterFace"/>
          <w:noProof w:val="0"/>
          <w:color w:val="auto"/>
          <w:sz w:val="20"/>
          <w:szCs w:val="20"/>
          <w:lang w:val="en-GB"/>
        </w:rPr>
      </w:pPr>
    </w:p>
    <w:p w:rsidR="272B42A4" w:rsidP="6A86329D" w:rsidRDefault="272B42A4" w14:paraId="12E49AC7" w14:textId="5989CDDD">
      <w:pPr>
        <w:spacing w:before="0" w:beforeAutospacing="off" w:after="0" w:afterAutospacing="off"/>
        <w:rPr>
          <w:rFonts w:ascii="InterFace" w:hAnsi="InterFace" w:eastAsia="InterFace" w:cs="InterFace"/>
          <w:b w:val="1"/>
          <w:bCs w:val="1"/>
          <w:noProof w:val="0"/>
          <w:color w:val="000000" w:themeColor="text1" w:themeTint="FF" w:themeShade="FF"/>
          <w:sz w:val="22"/>
          <w:szCs w:val="22"/>
          <w:lang w:val="en-GB"/>
        </w:rPr>
      </w:pPr>
      <w:r w:rsidRPr="6A86329D" w:rsidR="272B42A4">
        <w:rPr>
          <w:rFonts w:ascii="InterFace" w:hAnsi="InterFace" w:eastAsia="InterFace" w:cs="InterFace"/>
          <w:b w:val="1"/>
          <w:bCs w:val="1"/>
          <w:noProof w:val="0"/>
          <w:color w:val="000000" w:themeColor="text1" w:themeTint="FF" w:themeShade="FF"/>
          <w:sz w:val="22"/>
          <w:szCs w:val="22"/>
          <w:lang w:val="en-GB"/>
        </w:rPr>
        <w:t xml:space="preserve">4. To Develop a Dynamic, </w:t>
      </w:r>
      <w:r w:rsidRPr="6A86329D" w:rsidR="5F1C79B4">
        <w:rPr>
          <w:rFonts w:ascii="InterFace" w:hAnsi="InterFace" w:eastAsia="InterFace" w:cs="InterFace"/>
          <w:b w:val="1"/>
          <w:bCs w:val="1"/>
          <w:noProof w:val="0"/>
          <w:color w:val="000000" w:themeColor="text1" w:themeTint="FF" w:themeShade="FF"/>
          <w:sz w:val="22"/>
          <w:szCs w:val="22"/>
          <w:lang w:val="en-GB"/>
        </w:rPr>
        <w:t>D</w:t>
      </w:r>
      <w:r w:rsidRPr="6A86329D" w:rsidR="272B42A4">
        <w:rPr>
          <w:rFonts w:ascii="InterFace" w:hAnsi="InterFace" w:eastAsia="InterFace" w:cs="InterFace"/>
          <w:b w:val="1"/>
          <w:bCs w:val="1"/>
          <w:noProof w:val="0"/>
          <w:color w:val="000000" w:themeColor="text1" w:themeTint="FF" w:themeShade="FF"/>
          <w:sz w:val="22"/>
          <w:szCs w:val="22"/>
          <w:lang w:val="en-GB"/>
        </w:rPr>
        <w:t xml:space="preserve">iverse, </w:t>
      </w:r>
      <w:r w:rsidRPr="6A86329D" w:rsidR="225AC170">
        <w:rPr>
          <w:rFonts w:ascii="InterFace" w:hAnsi="InterFace" w:eastAsia="InterFace" w:cs="InterFace"/>
          <w:b w:val="1"/>
          <w:bCs w:val="1"/>
          <w:noProof w:val="0"/>
          <w:color w:val="000000" w:themeColor="text1" w:themeTint="FF" w:themeShade="FF"/>
          <w:sz w:val="22"/>
          <w:szCs w:val="22"/>
          <w:lang w:val="en-GB"/>
        </w:rPr>
        <w:t>I</w:t>
      </w:r>
      <w:r w:rsidRPr="6A86329D" w:rsidR="272B42A4">
        <w:rPr>
          <w:rFonts w:ascii="InterFace" w:hAnsi="InterFace" w:eastAsia="InterFace" w:cs="InterFace"/>
          <w:b w:val="1"/>
          <w:bCs w:val="1"/>
          <w:noProof w:val="0"/>
          <w:color w:val="000000" w:themeColor="text1" w:themeTint="FF" w:themeShade="FF"/>
          <w:sz w:val="22"/>
          <w:szCs w:val="22"/>
          <w:lang w:val="en-GB"/>
        </w:rPr>
        <w:t>nclusive and Sustainable Organi</w:t>
      </w:r>
      <w:r w:rsidRPr="6A86329D" w:rsidR="037A92ED">
        <w:rPr>
          <w:rFonts w:ascii="InterFace" w:hAnsi="InterFace" w:eastAsia="InterFace" w:cs="InterFace"/>
          <w:b w:val="1"/>
          <w:bCs w:val="1"/>
          <w:noProof w:val="0"/>
          <w:color w:val="000000" w:themeColor="text1" w:themeTint="FF" w:themeShade="FF"/>
          <w:sz w:val="22"/>
          <w:szCs w:val="22"/>
          <w:lang w:val="en-GB"/>
        </w:rPr>
        <w:t>s</w:t>
      </w:r>
      <w:r w:rsidRPr="6A86329D" w:rsidR="272B42A4">
        <w:rPr>
          <w:rFonts w:ascii="InterFace" w:hAnsi="InterFace" w:eastAsia="InterFace" w:cs="InterFace"/>
          <w:b w:val="1"/>
          <w:bCs w:val="1"/>
          <w:noProof w:val="0"/>
          <w:color w:val="000000" w:themeColor="text1" w:themeTint="FF" w:themeShade="FF"/>
          <w:sz w:val="22"/>
          <w:szCs w:val="22"/>
          <w:lang w:val="en-GB"/>
        </w:rPr>
        <w:t>ation</w:t>
      </w:r>
      <w:r w:rsidRPr="6A86329D" w:rsidR="1DA2C8C0">
        <w:rPr>
          <w:rFonts w:ascii="InterFace" w:hAnsi="InterFace" w:eastAsia="InterFace" w:cs="InterFace"/>
          <w:b w:val="1"/>
          <w:bCs w:val="1"/>
          <w:noProof w:val="0"/>
          <w:color w:val="000000" w:themeColor="text1" w:themeTint="FF" w:themeShade="FF"/>
          <w:sz w:val="22"/>
          <w:szCs w:val="22"/>
          <w:lang w:val="en-GB"/>
        </w:rPr>
        <w:t>.</w:t>
      </w:r>
    </w:p>
    <w:p w:rsidR="149820F8" w:rsidP="0D55CB9A" w:rsidRDefault="149820F8" w14:paraId="679DAA6B" w14:textId="4B72D907">
      <w:pPr>
        <w:spacing w:before="0" w:beforeAutospacing="off" w:after="0" w:afterAutospacing="off" w:line="276" w:lineRule="auto"/>
      </w:pPr>
      <w:r w:rsidRPr="0D55CB9A" w:rsidR="149820F8">
        <w:rPr>
          <w:rFonts w:ascii="InterFace" w:hAnsi="InterFace" w:eastAsia="InterFace" w:cs="InterFace"/>
          <w:noProof w:val="0"/>
          <w:sz w:val="22"/>
          <w:szCs w:val="22"/>
          <w:lang w:val="en-GB"/>
        </w:rPr>
        <w:t xml:space="preserve">We aim to develop a responsive and innovative organisation that is financially sustainable, well governed, nurtures its staff and volunteers, actively seeks partnerships and collaboration, engages with all parts of the </w:t>
      </w:r>
      <w:r w:rsidRPr="0D55CB9A" w:rsidR="149820F8">
        <w:rPr>
          <w:rFonts w:ascii="InterFace" w:hAnsi="InterFace" w:eastAsia="InterFace" w:cs="InterFace"/>
          <w:noProof w:val="0"/>
          <w:sz w:val="22"/>
          <w:szCs w:val="22"/>
          <w:lang w:val="en-GB"/>
        </w:rPr>
        <w:t>community</w:t>
      </w:r>
      <w:r w:rsidRPr="0D55CB9A" w:rsidR="149820F8">
        <w:rPr>
          <w:rFonts w:ascii="InterFace" w:hAnsi="InterFace" w:eastAsia="InterFace" w:cs="InterFace"/>
          <w:noProof w:val="0"/>
          <w:sz w:val="22"/>
          <w:szCs w:val="22"/>
          <w:lang w:val="en-GB"/>
        </w:rPr>
        <w:t xml:space="preserve"> and delivers environmental and social value.</w:t>
      </w:r>
    </w:p>
    <w:sectPr w:rsidR="002D4E31">
      <w:headerReference w:type="default" r:id="rId6"/>
      <w:pgSz w:w="11906" w:h="16838" w:orient="portrait"/>
      <w:pgMar w:top="1440" w:right="1440" w:bottom="1440" w:left="1440" w:header="708" w:footer="708" w:gutter="0"/>
      <w:cols w:space="708"/>
      <w:docGrid w:linePitch="360"/>
      <w:footerReference w:type="default" r:id="Rc12cb6e741d147b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22578" w:rsidP="0041241D" w:rsidRDefault="00222578" w14:paraId="43EF5195" w14:textId="77777777">
      <w:pPr>
        <w:spacing w:after="0" w:line="240" w:lineRule="auto"/>
      </w:pPr>
      <w:r>
        <w:separator/>
      </w:r>
    </w:p>
  </w:endnote>
  <w:endnote w:type="continuationSeparator" w:id="0">
    <w:p w:rsidR="00222578" w:rsidP="0041241D" w:rsidRDefault="00222578" w14:paraId="23D6B3B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terFace">
    <w:panose1 w:val="020B0503020203020204"/>
    <w:charset w:val="00"/>
    <w:family w:val="swiss"/>
    <w:pitch w:val="variable"/>
    <w:sig w:usb0="A00022AF" w:usb1="D000A05B" w:usb2="00000008" w:usb3="00000000" w:csb0="000000D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51A3443" w:rsidTr="651A3443" w14:paraId="2A008D0D">
      <w:trPr>
        <w:trHeight w:val="300"/>
      </w:trPr>
      <w:tc>
        <w:tcPr>
          <w:tcW w:w="3005" w:type="dxa"/>
          <w:tcMar/>
        </w:tcPr>
        <w:p w:rsidR="651A3443" w:rsidP="651A3443" w:rsidRDefault="651A3443" w14:paraId="4D62A4D8" w14:textId="288F3A02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651A3443" w:rsidP="651A3443" w:rsidRDefault="651A3443" w14:paraId="6A26B12D" w14:textId="581C90EE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651A3443" w:rsidP="651A3443" w:rsidRDefault="651A3443" w14:paraId="749B7162" w14:textId="0198C1DE">
          <w:pPr>
            <w:pStyle w:val="Header"/>
            <w:bidi w:val="0"/>
            <w:ind w:right="-115"/>
            <w:jc w:val="right"/>
          </w:pPr>
        </w:p>
      </w:tc>
    </w:tr>
  </w:tbl>
  <w:p w:rsidR="651A3443" w:rsidP="651A3443" w:rsidRDefault="651A3443" w14:paraId="496DEB54" w14:textId="25D487FE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22578" w:rsidP="0041241D" w:rsidRDefault="00222578" w14:paraId="189DE857" w14:textId="77777777">
      <w:pPr>
        <w:spacing w:after="0" w:line="240" w:lineRule="auto"/>
      </w:pPr>
      <w:r>
        <w:separator/>
      </w:r>
    </w:p>
  </w:footnote>
  <w:footnote w:type="continuationSeparator" w:id="0">
    <w:p w:rsidR="00222578" w:rsidP="0041241D" w:rsidRDefault="00222578" w14:paraId="47C310E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p w:rsidR="0041241D" w:rsidRDefault="0041241D" w14:paraId="1C464460" w14:textId="0AF07217">
    <w:pPr>
      <w:pStyle w:val="Header"/>
    </w:pPr>
    <w:r>
      <w:rPr>
        <w:noProof/>
      </w:rPr>
      <w:drawing>
        <wp:inline distT="0" distB="0" distL="0" distR="0" wp14:anchorId="45559DEB" wp14:editId="75D7EA34">
          <wp:extent cx="1831556" cy="601980"/>
          <wp:effectExtent l="0" t="0" r="0" b="7620"/>
          <wp:docPr id="105572249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5722498" name="Graphic 1055722498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3969" cy="6027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41D"/>
    <w:rsid w:val="00222578"/>
    <w:rsid w:val="002D4E31"/>
    <w:rsid w:val="0041241D"/>
    <w:rsid w:val="00505D88"/>
    <w:rsid w:val="007876F9"/>
    <w:rsid w:val="00ED2D85"/>
    <w:rsid w:val="01BB1A27"/>
    <w:rsid w:val="01DD2518"/>
    <w:rsid w:val="02B23AB3"/>
    <w:rsid w:val="02C41B03"/>
    <w:rsid w:val="037A92ED"/>
    <w:rsid w:val="073AD069"/>
    <w:rsid w:val="08213559"/>
    <w:rsid w:val="083754E0"/>
    <w:rsid w:val="0C1DE388"/>
    <w:rsid w:val="0C70D667"/>
    <w:rsid w:val="0CC66B2B"/>
    <w:rsid w:val="0D55CB9A"/>
    <w:rsid w:val="0E7B0E37"/>
    <w:rsid w:val="0F4A83AE"/>
    <w:rsid w:val="10761319"/>
    <w:rsid w:val="11BA6D0E"/>
    <w:rsid w:val="13A43AF2"/>
    <w:rsid w:val="13C2C9F8"/>
    <w:rsid w:val="149820F8"/>
    <w:rsid w:val="159BD39C"/>
    <w:rsid w:val="1A47CC17"/>
    <w:rsid w:val="1A757D78"/>
    <w:rsid w:val="1C3A08C2"/>
    <w:rsid w:val="1CCE2A14"/>
    <w:rsid w:val="1DA2C8C0"/>
    <w:rsid w:val="21462AFC"/>
    <w:rsid w:val="225AC170"/>
    <w:rsid w:val="25AA74EE"/>
    <w:rsid w:val="25B17714"/>
    <w:rsid w:val="272B42A4"/>
    <w:rsid w:val="297C531C"/>
    <w:rsid w:val="2CDF2ED6"/>
    <w:rsid w:val="2DA9B8E7"/>
    <w:rsid w:val="2EB69663"/>
    <w:rsid w:val="308F7721"/>
    <w:rsid w:val="30ED5A8F"/>
    <w:rsid w:val="3162AC29"/>
    <w:rsid w:val="3277EA5E"/>
    <w:rsid w:val="3A1373FC"/>
    <w:rsid w:val="3B5C3497"/>
    <w:rsid w:val="3F1BBE46"/>
    <w:rsid w:val="484F2AD7"/>
    <w:rsid w:val="48A69F7E"/>
    <w:rsid w:val="4B31AB1A"/>
    <w:rsid w:val="4B35C793"/>
    <w:rsid w:val="4C617BFE"/>
    <w:rsid w:val="4C7FB315"/>
    <w:rsid w:val="4D73A64E"/>
    <w:rsid w:val="4E702BF8"/>
    <w:rsid w:val="4F26DA2B"/>
    <w:rsid w:val="4F9D09C1"/>
    <w:rsid w:val="50AC40B5"/>
    <w:rsid w:val="51B65A20"/>
    <w:rsid w:val="547ECADB"/>
    <w:rsid w:val="55D055F0"/>
    <w:rsid w:val="55E45F71"/>
    <w:rsid w:val="56771587"/>
    <w:rsid w:val="590126E6"/>
    <w:rsid w:val="5996C6C3"/>
    <w:rsid w:val="59D2D3AD"/>
    <w:rsid w:val="5AC9F8AC"/>
    <w:rsid w:val="5C6D863B"/>
    <w:rsid w:val="5DC7749B"/>
    <w:rsid w:val="5F1C79B4"/>
    <w:rsid w:val="5F4B82EC"/>
    <w:rsid w:val="61C71D9D"/>
    <w:rsid w:val="625B2DA2"/>
    <w:rsid w:val="636C68BD"/>
    <w:rsid w:val="649FC498"/>
    <w:rsid w:val="651A3443"/>
    <w:rsid w:val="652BD649"/>
    <w:rsid w:val="65B45329"/>
    <w:rsid w:val="680FC9C8"/>
    <w:rsid w:val="6886CDBB"/>
    <w:rsid w:val="68A82EA5"/>
    <w:rsid w:val="69316D03"/>
    <w:rsid w:val="6A86329D"/>
    <w:rsid w:val="6B7C89F7"/>
    <w:rsid w:val="6C11E527"/>
    <w:rsid w:val="6CC3ABE7"/>
    <w:rsid w:val="6F690984"/>
    <w:rsid w:val="702D89FC"/>
    <w:rsid w:val="7089E7B6"/>
    <w:rsid w:val="73F01EE9"/>
    <w:rsid w:val="7457228C"/>
    <w:rsid w:val="7624616A"/>
    <w:rsid w:val="76F2FA83"/>
    <w:rsid w:val="77DF176B"/>
    <w:rsid w:val="78C73AE9"/>
    <w:rsid w:val="78F23384"/>
    <w:rsid w:val="7A5E0478"/>
    <w:rsid w:val="7AA2B02F"/>
    <w:rsid w:val="7AFD637B"/>
    <w:rsid w:val="7CD94BDD"/>
    <w:rsid w:val="7D469C97"/>
    <w:rsid w:val="7DE2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28F0A7"/>
  <w15:chartTrackingRefBased/>
  <w15:docId w15:val="{5995595F-7BF0-44A5-8EC6-F4312D59E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241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241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24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24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24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24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24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24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24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1241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1241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1241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1241D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1241D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1241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1241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1241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124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241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1241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24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124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241D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124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24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24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41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124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241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1241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1241D"/>
  </w:style>
  <w:style w:type="paragraph" w:styleId="Footer">
    <w:name w:val="footer"/>
    <w:basedOn w:val="Normal"/>
    <w:link w:val="FooterChar"/>
    <w:uiPriority w:val="99"/>
    <w:unhideWhenUsed/>
    <w:rsid w:val="0041241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1241D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customXml" Target="../customXml/item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0" /><Relationship Type="http://schemas.openxmlformats.org/officeDocument/2006/relationships/footnotes" Target="footnotes.xml" Id="rId4" /><Relationship Type="http://schemas.openxmlformats.org/officeDocument/2006/relationships/customXml" Target="../customXml/item1.xml" Id="rId9" /><Relationship Type="http://schemas.openxmlformats.org/officeDocument/2006/relationships/footer" Target="footer.xml" Id="Rc12cb6e741d147b3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BC9EC74BD66349A708A3FC8F0F3775" ma:contentTypeVersion="13" ma:contentTypeDescription="Create a new document." ma:contentTypeScope="" ma:versionID="d32d7c200ec009706a63b8fe8d23dd42">
  <xsd:schema xmlns:xsd="http://www.w3.org/2001/XMLSchema" xmlns:xs="http://www.w3.org/2001/XMLSchema" xmlns:p="http://schemas.microsoft.com/office/2006/metadata/properties" xmlns:ns2="54602b76-0abe-4422-ade7-fc0075b19336" xmlns:ns3="afda2c94-cfca-4c81-86e4-aa332c53f35f" targetNamespace="http://schemas.microsoft.com/office/2006/metadata/properties" ma:root="true" ma:fieldsID="39971e5b3f382debadd006d1904c9cc9" ns2:_="" ns3:_="">
    <xsd:import namespace="54602b76-0abe-4422-ade7-fc0075b19336"/>
    <xsd:import namespace="afda2c94-cfca-4c81-86e4-aa332c53f3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602b76-0abe-4422-ade7-fc0075b193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97708d-5aae-425c-a171-f30af313a7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da2c94-cfca-4c81-86e4-aa332c53f35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d00e4a-8974-4ce8-9af0-19b62fd04dab}" ma:internalName="TaxCatchAll" ma:showField="CatchAllData" ma:web="afda2c94-cfca-4c81-86e4-aa332c53f3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da2c94-cfca-4c81-86e4-aa332c53f35f" xsi:nil="true"/>
    <lcf76f155ced4ddcb4097134ff3c332f xmlns="54602b76-0abe-4422-ade7-fc0075b1933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AC9AD63-824D-4D5D-9EB0-484BAE7A3587}"/>
</file>

<file path=customXml/itemProps2.xml><?xml version="1.0" encoding="utf-8"?>
<ds:datastoreItem xmlns:ds="http://schemas.openxmlformats.org/officeDocument/2006/customXml" ds:itemID="{CBEF5855-0878-456C-9B5B-27DE57F7EA94}"/>
</file>

<file path=customXml/itemProps3.xml><?xml version="1.0" encoding="utf-8"?>
<ds:datastoreItem xmlns:ds="http://schemas.openxmlformats.org/officeDocument/2006/customXml" ds:itemID="{16A0021C-1116-4685-9448-467B51907DC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Jackie</dc:creator>
  <keywords/>
  <dc:description/>
  <lastModifiedBy>Jackie</lastModifiedBy>
  <revision>8</revision>
  <dcterms:created xsi:type="dcterms:W3CDTF">2026-01-14T15:37:00.0000000Z</dcterms:created>
  <dcterms:modified xsi:type="dcterms:W3CDTF">2026-06-25T13:49:11.0359499Z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0x01010013BC9EC74BD66349A708A3FC8F0F3775</vt:lpwstr>
  </property>
  <property fmtid="{D5CDD505-2E9C-101B-9397-08002B2CF9AE}" pid="3" name="MediaServiceImageTags">
    <vt:lpwstr/>
  </property>
</Properties>
</file>